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534C" w:rsidRPr="002C6A88" w:rsidRDefault="0033534C" w:rsidP="00335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4B024EB1" wp14:editId="3291BF5B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34C" w:rsidRPr="002C6A88" w:rsidRDefault="0033534C" w:rsidP="00335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33534C" w:rsidRPr="002C6A88" w:rsidRDefault="0033534C" w:rsidP="00335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33534C" w:rsidRPr="002C6A88" w:rsidRDefault="0033534C" w:rsidP="0033534C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33534C" w:rsidRPr="002C6A88" w:rsidRDefault="0033534C" w:rsidP="0033534C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33534C" w:rsidRPr="002C6A88" w:rsidRDefault="0033534C" w:rsidP="00335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017A24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80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Š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33534C" w:rsidRPr="002C6A88" w:rsidRDefault="0033534C" w:rsidP="0033534C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33534C" w:rsidRPr="002C6A88" w:rsidRDefault="0033534C" w:rsidP="00335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33534C" w:rsidRPr="002C6A88" w:rsidRDefault="0033534C" w:rsidP="003353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Default="0033534C" w:rsidP="0033534C">
      <w:pPr>
        <w:pStyle w:val="Odstavekseznama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KORONARNI BALON</w:t>
      </w:r>
      <w:r w:rsidRPr="005E2F72">
        <w:rPr>
          <w:rFonts w:ascii="Times New Roman" w:hAnsi="Times New Roman" w:cs="Times New Roman"/>
          <w:b/>
          <w:bCs/>
        </w:rPr>
        <w:t xml:space="preserve"> z naslednjim zahtevami:</w:t>
      </w:r>
    </w:p>
    <w:p w:rsidR="0033534C" w:rsidRDefault="0033534C" w:rsidP="0033534C">
      <w:pPr>
        <w:pStyle w:val="Odstavekseznama"/>
        <w:rPr>
          <w:rFonts w:ascii="Times New Roman" w:hAnsi="Times New Roman" w:cs="Times New Roman"/>
          <w:b/>
          <w:bCs/>
        </w:rPr>
      </w:pPr>
    </w:p>
    <w:p w:rsidR="0033534C" w:rsidRDefault="0033534C" w:rsidP="0033534C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Koronarni balon kateter prekrit s citostatikom za </w:t>
      </w:r>
      <w:proofErr w:type="spellStart"/>
      <w:r>
        <w:rPr>
          <w:rFonts w:ascii="Times New Roman" w:hAnsi="Times New Roman" w:cs="Times New Roman"/>
        </w:rPr>
        <w:t>instent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restenoze</w:t>
      </w:r>
      <w:proofErr w:type="spellEnd"/>
      <w:r>
        <w:rPr>
          <w:rFonts w:ascii="Times New Roman" w:hAnsi="Times New Roman" w:cs="Times New Roman"/>
        </w:rPr>
        <w:t>, bifurkacije in male koronarne arterije</w:t>
      </w:r>
    </w:p>
    <w:p w:rsidR="0033534C" w:rsidRDefault="0033534C" w:rsidP="0033534C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Balon kateter mora imeti vhodni profil 0,017`` ali manj</w:t>
      </w:r>
    </w:p>
    <w:p w:rsidR="0033534C" w:rsidRDefault="0033534C" w:rsidP="0033534C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Dolžina balonov od 10 do 30 mm</w:t>
      </w:r>
    </w:p>
    <w:p w:rsidR="0033534C" w:rsidRDefault="0033534C" w:rsidP="0033534C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Premer balonov od 2.0 do 4.0 mm</w:t>
      </w:r>
    </w:p>
    <w:p w:rsidR="0033534C" w:rsidRPr="0033534C" w:rsidRDefault="0033534C" w:rsidP="0033534C">
      <w:pPr>
        <w:pStyle w:val="Odstavekseznama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Učinkovitost podprta s študijskimi podatki izdelka objavljenimi v literaturi</w:t>
      </w:r>
    </w:p>
    <w:p w:rsidR="0033534C" w:rsidRPr="005E2F72" w:rsidRDefault="0033534C" w:rsidP="0033534C">
      <w:pPr>
        <w:ind w:firstLine="360"/>
        <w:rPr>
          <w:rFonts w:ascii="Times New Roman" w:hAnsi="Times New Roman" w:cs="Times New Roman"/>
          <w:b/>
          <w:bCs/>
        </w:rPr>
      </w:pPr>
      <w:r w:rsidRPr="005E2F72">
        <w:rPr>
          <w:rFonts w:ascii="Times New Roman" w:hAnsi="Times New Roman" w:cs="Times New Roman"/>
          <w:b/>
          <w:bCs/>
        </w:rPr>
        <w:t>Okvirna letna količina 1</w:t>
      </w:r>
      <w:r>
        <w:rPr>
          <w:rFonts w:ascii="Times New Roman" w:hAnsi="Times New Roman" w:cs="Times New Roman"/>
          <w:b/>
          <w:bCs/>
        </w:rPr>
        <w:t>0</w:t>
      </w:r>
      <w:r w:rsidRPr="005E2F72">
        <w:rPr>
          <w:rFonts w:ascii="Times New Roman" w:hAnsi="Times New Roman" w:cs="Times New Roman"/>
          <w:b/>
          <w:bCs/>
        </w:rPr>
        <w:t>0 kosov</w:t>
      </w:r>
    </w:p>
    <w:p w:rsidR="003F2605" w:rsidRPr="003F2605" w:rsidRDefault="003F2605" w:rsidP="0033534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33534C" w:rsidRPr="003F2605" w:rsidRDefault="0033534C" w:rsidP="0033534C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3F2605">
        <w:rPr>
          <w:rFonts w:ascii="Times New Roman" w:hAnsi="Times New Roman" w:cs="Times New Roman"/>
          <w:b/>
          <w:bCs/>
          <w:sz w:val="24"/>
          <w:szCs w:val="24"/>
          <w:u w:val="single"/>
        </w:rPr>
        <w:t>Naročnik bo nabavo izvajal sukcesivno.</w:t>
      </w:r>
    </w:p>
    <w:p w:rsidR="0033534C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</w:t>
      </w:r>
      <w:r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abina Špeglič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 03 423 36 89,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</w:p>
    <w:p w:rsidR="0033534C" w:rsidRPr="00611C6B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611C6B" w:rsidRDefault="0033534C" w:rsidP="00335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Pr="00CE4FC8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sabina.speglic@sb-celje.si</w:t>
        </w:r>
      </w:hyperlink>
      <w:hyperlink r:id="rId10" w:history="1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33534C" w:rsidRDefault="0033534C" w:rsidP="00335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proofErr w:type="spellStart"/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koronarni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balon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80</w:t>
      </w:r>
      <w:r w:rsidRPr="00017A24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_2019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33534C" w:rsidRPr="002C6A88" w:rsidRDefault="0033534C" w:rsidP="003353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33534C" w:rsidRPr="002C6A88" w:rsidRDefault="0033534C" w:rsidP="0033534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</w:t>
      </w:r>
    </w:p>
    <w:p w:rsidR="0033534C" w:rsidRPr="002C6A88" w:rsidRDefault="0033534C" w:rsidP="0033534C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33534C" w:rsidRPr="002C6A88" w:rsidRDefault="0033534C" w:rsidP="0033534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33534C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Default="0033534C" w:rsidP="0033534C"/>
    <w:p w:rsidR="0033534C" w:rsidRPr="00017A24" w:rsidRDefault="0033534C" w:rsidP="0033534C">
      <w:bookmarkStart w:id="0" w:name="_GoBack"/>
      <w:bookmarkEnd w:id="0"/>
    </w:p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Pr="00017A24" w:rsidRDefault="0033534C" w:rsidP="0033534C"/>
    <w:p w:rsidR="0033534C" w:rsidRDefault="0033534C" w:rsidP="0033534C"/>
    <w:p w:rsidR="0033534C" w:rsidRDefault="0033534C" w:rsidP="0033534C"/>
    <w:p w:rsidR="006D545C" w:rsidRDefault="006D545C"/>
    <w:sectPr w:rsidR="006D5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F2605" w:rsidRDefault="003F2605" w:rsidP="003F2605">
      <w:pPr>
        <w:spacing w:after="0" w:line="240" w:lineRule="auto"/>
      </w:pPr>
      <w:r>
        <w:separator/>
      </w:r>
    </w:p>
  </w:endnote>
  <w:endnote w:type="continuationSeparator" w:id="0">
    <w:p w:rsidR="003F2605" w:rsidRDefault="003F2605" w:rsidP="003F26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86E86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2F58F0" w:rsidRDefault="00286E86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86E86">
    <w:pPr>
      <w:pStyle w:val="Noga"/>
      <w:jc w:val="center"/>
    </w:pPr>
  </w:p>
  <w:p w:rsidR="002F58F0" w:rsidRDefault="00286E86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SŠ</w:t>
    </w:r>
    <w:r w:rsidRPr="00D15EE5">
      <w:rPr>
        <w:b/>
        <w:u w:val="single"/>
      </w:rPr>
      <w:t>/MŠ</w:t>
    </w:r>
  </w:p>
  <w:p w:rsidR="002F58F0" w:rsidRDefault="00286E86">
    <w:pPr>
      <w:pStyle w:val="Noga"/>
      <w:jc w:val="center"/>
    </w:pPr>
  </w:p>
  <w:p w:rsidR="002F58F0" w:rsidRDefault="00286E86">
    <w:pPr>
      <w:pStyle w:val="Noga"/>
      <w:jc w:val="center"/>
    </w:pPr>
  </w:p>
  <w:p w:rsidR="002F58F0" w:rsidRDefault="00286E86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86E86">
    <w:pPr>
      <w:pStyle w:val="Noga"/>
      <w:jc w:val="center"/>
      <w:rPr>
        <w:rFonts w:ascii="Arial" w:hAnsi="Arial"/>
        <w:sz w:val="16"/>
      </w:rPr>
    </w:pPr>
  </w:p>
  <w:p w:rsidR="002F58F0" w:rsidRDefault="00286E86">
    <w:pPr>
      <w:pStyle w:val="Noga"/>
      <w:jc w:val="center"/>
      <w:rPr>
        <w:rFonts w:ascii="Arial" w:hAnsi="Arial"/>
        <w:sz w:val="16"/>
      </w:rPr>
    </w:pPr>
  </w:p>
  <w:p w:rsidR="002F58F0" w:rsidRDefault="00286E86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F2605" w:rsidRDefault="003F2605" w:rsidP="003F2605">
      <w:pPr>
        <w:spacing w:after="0" w:line="240" w:lineRule="auto"/>
      </w:pPr>
      <w:r>
        <w:separator/>
      </w:r>
    </w:p>
  </w:footnote>
  <w:footnote w:type="continuationSeparator" w:id="0">
    <w:p w:rsidR="003F2605" w:rsidRDefault="003F2605" w:rsidP="003F26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86E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86E86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86E86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86E86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86E86">
    <w:pPr>
      <w:pStyle w:val="Noga"/>
      <w:jc w:val="center"/>
      <w:rPr>
        <w:rFonts w:ascii="Arial" w:hAnsi="Arial"/>
        <w:sz w:val="16"/>
      </w:rPr>
    </w:pPr>
  </w:p>
  <w:p w:rsidR="002F58F0" w:rsidRDefault="00286E86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F76B55"/>
    <w:multiLevelType w:val="hybridMultilevel"/>
    <w:tmpl w:val="A3B4B1D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051679"/>
    <w:multiLevelType w:val="hybridMultilevel"/>
    <w:tmpl w:val="FA5C4F96"/>
    <w:lvl w:ilvl="0" w:tplc="75C69718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34C"/>
    <w:rsid w:val="00286E86"/>
    <w:rsid w:val="0033534C"/>
    <w:rsid w:val="003F2605"/>
    <w:rsid w:val="006D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20F3236"/>
  <w15:chartTrackingRefBased/>
  <w15:docId w15:val="{36CCFBA0-1C94-493D-B552-E6329600E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3534C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33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3534C"/>
  </w:style>
  <w:style w:type="paragraph" w:styleId="Glava">
    <w:name w:val="header"/>
    <w:basedOn w:val="Navaden"/>
    <w:link w:val="GlavaZnak"/>
    <w:uiPriority w:val="99"/>
    <w:unhideWhenUsed/>
    <w:rsid w:val="003353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33534C"/>
  </w:style>
  <w:style w:type="character" w:styleId="tevilkastrani">
    <w:name w:val="page number"/>
    <w:basedOn w:val="Privzetapisavaodstavka"/>
    <w:rsid w:val="0033534C"/>
  </w:style>
  <w:style w:type="paragraph" w:styleId="Odstavekseznama">
    <w:name w:val="List Paragraph"/>
    <w:basedOn w:val="Navaden"/>
    <w:uiPriority w:val="34"/>
    <w:qFormat/>
    <w:rsid w:val="0033534C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33534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370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2019-07-05T07:06:00Z</dcterms:created>
  <dcterms:modified xsi:type="dcterms:W3CDTF">2019-07-05T07:16:00Z</dcterms:modified>
</cp:coreProperties>
</file>